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74C3" w14:paraId="539F93FE" w14:textId="77777777" w:rsidTr="00F117C9">
        <w:tc>
          <w:tcPr>
            <w:tcW w:w="9212" w:type="dxa"/>
          </w:tcPr>
          <w:p w14:paraId="1482E539" w14:textId="77777777" w:rsidR="00C574C3" w:rsidRDefault="00C574C3" w:rsidP="00F117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CA07074" w14:textId="77777777" w:rsidR="00C574C3" w:rsidRPr="002360B8" w:rsidRDefault="00C574C3" w:rsidP="00F117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0B8">
              <w:rPr>
                <w:b/>
              </w:rPr>
              <w:t>AUTORISATION D'EXPLOITATION D</w:t>
            </w:r>
            <w:r>
              <w:rPr>
                <w:b/>
              </w:rPr>
              <w:t>E</w:t>
            </w:r>
            <w:r w:rsidRPr="002360B8">
              <w:rPr>
                <w:b/>
              </w:rPr>
              <w:t xml:space="preserve"> DROIT À L'IMAGE </w:t>
            </w:r>
          </w:p>
          <w:p w14:paraId="32070D8C" w14:textId="77777777" w:rsidR="00C574C3" w:rsidRDefault="00C574C3" w:rsidP="00F117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BFD52D6" w14:textId="77777777" w:rsidR="00C574C3" w:rsidRDefault="00C574C3" w:rsidP="00C574C3">
      <w:pPr>
        <w:autoSpaceDE w:val="0"/>
        <w:autoSpaceDN w:val="0"/>
        <w:adjustRightInd w:val="0"/>
        <w:jc w:val="center"/>
        <w:rPr>
          <w:b/>
        </w:rPr>
      </w:pPr>
    </w:p>
    <w:p w14:paraId="305FB43C" w14:textId="77777777" w:rsidR="00C574C3" w:rsidRPr="002360B8" w:rsidRDefault="00C574C3" w:rsidP="00C574C3">
      <w:pPr>
        <w:autoSpaceDE w:val="0"/>
        <w:autoSpaceDN w:val="0"/>
        <w:adjustRightInd w:val="0"/>
      </w:pPr>
    </w:p>
    <w:p w14:paraId="62922920" w14:textId="77777777" w:rsidR="00C574C3" w:rsidRPr="00E24B52" w:rsidRDefault="00C574C3" w:rsidP="00C574C3">
      <w:pPr>
        <w:autoSpaceDE w:val="0"/>
        <w:autoSpaceDN w:val="0"/>
        <w:adjustRightInd w:val="0"/>
        <w:jc w:val="both"/>
        <w:rPr>
          <w:rFonts w:eastAsia="Corbel" w:cs="Corbel"/>
        </w:rPr>
      </w:pPr>
      <w:r w:rsidRPr="00E24B52">
        <w:rPr>
          <w:rFonts w:eastAsia="Corbel" w:cs="Corbel"/>
        </w:rPr>
        <w:t xml:space="preserve">Je, soussigné(e) Monsieur, Madame ___________________________________, </w:t>
      </w:r>
      <w:r>
        <w:rPr>
          <w:rFonts w:eastAsia="Corbel" w:cs="Corbel"/>
        </w:rPr>
        <w:t>ayant la fonction de ____________________________.</w:t>
      </w:r>
    </w:p>
    <w:p w14:paraId="1C40ADD5" w14:textId="77777777" w:rsidR="00C574C3" w:rsidRDefault="00C574C3" w:rsidP="00C574C3">
      <w:pPr>
        <w:spacing w:before="0" w:after="0"/>
        <w:jc w:val="both"/>
        <w:rPr>
          <w:rFonts w:eastAsia="Corbel" w:cs="Corbel"/>
        </w:rPr>
      </w:pPr>
    </w:p>
    <w:p w14:paraId="78598BDB" w14:textId="3C47EEFF" w:rsidR="00C574C3" w:rsidRPr="00AC1CB8" w:rsidRDefault="00C574C3" w:rsidP="00C574C3">
      <w:pPr>
        <w:spacing w:before="0" w:after="0"/>
        <w:jc w:val="both"/>
        <w:rPr>
          <w:rFonts w:eastAsia="Corbel" w:cs="Corbel"/>
        </w:rPr>
      </w:pPr>
      <w:r w:rsidRPr="34F831C7">
        <w:rPr>
          <w:rFonts w:eastAsia="Corbel" w:cs="Corbel"/>
        </w:rPr>
        <w:t>Autorise à titre gracieux</w:t>
      </w:r>
      <w:r w:rsidR="00442FB6">
        <w:rPr>
          <w:rFonts w:eastAsia="Corbel" w:cs="Corbel"/>
        </w:rPr>
        <w:t>, l’</w:t>
      </w:r>
      <w:r w:rsidR="00442FB6" w:rsidRPr="00442FB6">
        <w:rPr>
          <w:rFonts w:eastAsia="Corbel" w:cs="Corbel"/>
        </w:rPr>
        <w:t>A</w:t>
      </w:r>
      <w:r w:rsidR="00442FB6">
        <w:rPr>
          <w:rFonts w:eastAsia="Corbel" w:cs="Corbel"/>
        </w:rPr>
        <w:t>ssociation</w:t>
      </w:r>
      <w:r w:rsidR="00442FB6" w:rsidRPr="00442FB6">
        <w:rPr>
          <w:rFonts w:eastAsia="Corbel" w:cs="Corbel"/>
        </w:rPr>
        <w:t xml:space="preserve"> C</w:t>
      </w:r>
      <w:r w:rsidR="00442FB6">
        <w:rPr>
          <w:rFonts w:eastAsia="Corbel" w:cs="Corbel"/>
        </w:rPr>
        <w:t>hargée</w:t>
      </w:r>
      <w:r w:rsidR="00442FB6" w:rsidRPr="00442FB6">
        <w:rPr>
          <w:rFonts w:eastAsia="Corbel" w:cs="Corbel"/>
        </w:rPr>
        <w:t xml:space="preserve"> </w:t>
      </w:r>
      <w:r w:rsidR="00442FB6">
        <w:rPr>
          <w:rFonts w:eastAsia="Corbel" w:cs="Corbel"/>
        </w:rPr>
        <w:t>de</w:t>
      </w:r>
      <w:r w:rsidR="00442FB6" w:rsidRPr="00442FB6">
        <w:rPr>
          <w:rFonts w:eastAsia="Corbel" w:cs="Corbel"/>
        </w:rPr>
        <w:t xml:space="preserve"> </w:t>
      </w:r>
      <w:r w:rsidR="00442FB6">
        <w:rPr>
          <w:rFonts w:eastAsia="Corbel" w:cs="Corbel"/>
        </w:rPr>
        <w:t>la</w:t>
      </w:r>
      <w:r w:rsidR="00442FB6" w:rsidRPr="00442FB6">
        <w:rPr>
          <w:rFonts w:eastAsia="Corbel" w:cs="Corbel"/>
        </w:rPr>
        <w:t xml:space="preserve"> G</w:t>
      </w:r>
      <w:r w:rsidR="00442FB6">
        <w:rPr>
          <w:rFonts w:eastAsia="Corbel" w:cs="Corbel"/>
        </w:rPr>
        <w:t>estion</w:t>
      </w:r>
      <w:r w:rsidR="00442FB6" w:rsidRPr="00442FB6">
        <w:rPr>
          <w:rFonts w:eastAsia="Corbel" w:cs="Corbel"/>
        </w:rPr>
        <w:t xml:space="preserve"> D</w:t>
      </w:r>
      <w:r w:rsidR="00442FB6">
        <w:rPr>
          <w:rFonts w:eastAsia="Corbel" w:cs="Corbel"/>
        </w:rPr>
        <w:t>es</w:t>
      </w:r>
      <w:r w:rsidR="00442FB6" w:rsidRPr="00442FB6">
        <w:rPr>
          <w:rFonts w:eastAsia="Corbel" w:cs="Corbel"/>
        </w:rPr>
        <w:t xml:space="preserve"> F</w:t>
      </w:r>
      <w:r w:rsidR="00442FB6">
        <w:rPr>
          <w:rFonts w:eastAsia="Corbel" w:cs="Corbel"/>
        </w:rPr>
        <w:t>onds</w:t>
      </w:r>
      <w:r w:rsidR="00442FB6" w:rsidRPr="00442FB6">
        <w:rPr>
          <w:rFonts w:eastAsia="Corbel" w:cs="Corbel"/>
        </w:rPr>
        <w:t xml:space="preserve"> </w:t>
      </w:r>
      <w:r w:rsidR="00442FB6">
        <w:rPr>
          <w:rFonts w:eastAsia="Corbel" w:cs="Corbel"/>
        </w:rPr>
        <w:t>du</w:t>
      </w:r>
      <w:r w:rsidR="00442FB6" w:rsidRPr="00442FB6">
        <w:rPr>
          <w:rFonts w:eastAsia="Corbel" w:cs="Corbel"/>
        </w:rPr>
        <w:t xml:space="preserve"> P</w:t>
      </w:r>
      <w:r w:rsidR="00442FB6">
        <w:rPr>
          <w:rFonts w:eastAsia="Corbel" w:cs="Corbel"/>
        </w:rPr>
        <w:t>aritarisme (ACGFP)</w:t>
      </w:r>
      <w:r w:rsidRPr="00391A1D">
        <w:rPr>
          <w:rFonts w:eastAsia="Corbel" w:cs="Corbel"/>
        </w:rPr>
        <w:t xml:space="preserve">, </w:t>
      </w:r>
      <w:r w:rsidR="00AC1CB8">
        <w:rPr>
          <w:rFonts w:eastAsia="Corbel" w:cs="Corbel"/>
        </w:rPr>
        <w:t>d</w:t>
      </w:r>
      <w:r w:rsidRPr="00391A1D">
        <w:rPr>
          <w:rFonts w:eastAsia="Corbel" w:cs="Corbel"/>
        </w:rPr>
        <w:t>ont le siège social est situé au 18</w:t>
      </w:r>
      <w:r w:rsidR="00327178">
        <w:rPr>
          <w:rFonts w:eastAsia="Corbel" w:cs="Corbel"/>
        </w:rPr>
        <w:t>-22</w:t>
      </w:r>
      <w:r w:rsidRPr="00391A1D">
        <w:rPr>
          <w:rFonts w:eastAsia="Corbel" w:cs="Corbel"/>
        </w:rPr>
        <w:t xml:space="preserve"> Av</w:t>
      </w:r>
      <w:r w:rsidR="00AC1CB8">
        <w:rPr>
          <w:rFonts w:eastAsia="Corbel" w:cs="Corbel"/>
        </w:rPr>
        <w:t>enue</w:t>
      </w:r>
      <w:r w:rsidRPr="00391A1D">
        <w:rPr>
          <w:rFonts w:eastAsia="Corbel" w:cs="Corbel"/>
        </w:rPr>
        <w:t xml:space="preserve"> Eugène Thomas, 94270 Le Kremlin-Bicêtre</w:t>
      </w:r>
      <w:r w:rsidR="00391A1D">
        <w:rPr>
          <w:rFonts w:eastAsia="Corbel" w:cs="Corbel"/>
        </w:rPr>
        <w:t xml:space="preserve"> (« </w:t>
      </w:r>
      <w:r w:rsidR="00442FB6">
        <w:rPr>
          <w:rFonts w:eastAsia="Corbel" w:cs="Corbel"/>
          <w:b/>
          <w:bCs/>
        </w:rPr>
        <w:t>ACGFP</w:t>
      </w:r>
      <w:r w:rsidR="00391A1D">
        <w:rPr>
          <w:rFonts w:eastAsia="Corbel" w:cs="Corbel"/>
        </w:rPr>
        <w:t> »)</w:t>
      </w:r>
      <w:r w:rsidRPr="00391A1D">
        <w:rPr>
          <w:rFonts w:eastAsia="Corbel" w:cs="Corbel"/>
          <w:color w:val="000000" w:themeColor="text1"/>
        </w:rPr>
        <w:t xml:space="preserve">, </w:t>
      </w:r>
    </w:p>
    <w:p w14:paraId="244CCDE3" w14:textId="77777777" w:rsidR="000F480C" w:rsidRPr="00C41359" w:rsidRDefault="000F480C" w:rsidP="00C574C3">
      <w:pPr>
        <w:spacing w:before="0" w:after="0"/>
        <w:jc w:val="both"/>
        <w:rPr>
          <w:rFonts w:eastAsia="Corbel" w:cs="Corbel"/>
        </w:rPr>
      </w:pPr>
    </w:p>
    <w:p w14:paraId="1E575BB4" w14:textId="77777777" w:rsidR="00C574C3" w:rsidRPr="00C574C3" w:rsidRDefault="00C574C3" w:rsidP="00C574C3">
      <w:pPr>
        <w:pStyle w:val="Paragraphedeliste"/>
        <w:numPr>
          <w:ilvl w:val="0"/>
          <w:numId w:val="19"/>
        </w:numPr>
        <w:spacing w:before="0" w:after="0"/>
        <w:jc w:val="both"/>
        <w:rPr>
          <w:rFonts w:eastAsia="Corbel" w:cs="Corbel"/>
        </w:rPr>
      </w:pPr>
      <w:r w:rsidRPr="00C574C3">
        <w:rPr>
          <w:rFonts w:eastAsia="Corbel" w:cs="Corbel"/>
        </w:rPr>
        <w:t>à disposer pleinement et irrévocablement des images fixes ou en mouvement me représentant ainsi que des éléments sonores dont je suis l'émetteur, réalisés le(s) …...................................................................................................................................</w:t>
      </w:r>
    </w:p>
    <w:p w14:paraId="1865C7B5" w14:textId="77777777" w:rsidR="00C574C3" w:rsidRPr="00C574C3" w:rsidRDefault="00C574C3" w:rsidP="00C574C3">
      <w:pPr>
        <w:pStyle w:val="Paragraphedeliste"/>
        <w:jc w:val="both"/>
        <w:rPr>
          <w:rFonts w:eastAsia="Corbel" w:cs="Corbel"/>
        </w:rPr>
      </w:pPr>
    </w:p>
    <w:p w14:paraId="297F4EE8" w14:textId="33A0C042" w:rsidR="00C574C3" w:rsidRDefault="00C574C3" w:rsidP="00C574C3">
      <w:pPr>
        <w:pStyle w:val="Paragraphedeliste"/>
        <w:numPr>
          <w:ilvl w:val="0"/>
          <w:numId w:val="19"/>
        </w:numPr>
        <w:spacing w:before="0" w:after="0"/>
        <w:jc w:val="both"/>
        <w:rPr>
          <w:rFonts w:eastAsia="Corbel" w:cs="Corbel"/>
        </w:rPr>
      </w:pPr>
      <w:r w:rsidRPr="00C574C3">
        <w:rPr>
          <w:rFonts w:eastAsia="Corbel" w:cs="Corbel"/>
        </w:rPr>
        <w:t>à utiliser mes nom et prénom à des fins d'exploitation, ci-dessous définies.</w:t>
      </w:r>
    </w:p>
    <w:p w14:paraId="477DEF0F" w14:textId="77777777" w:rsidR="000F480C" w:rsidRPr="000F480C" w:rsidRDefault="000F480C" w:rsidP="000F480C">
      <w:pPr>
        <w:pStyle w:val="Paragraphedeliste"/>
        <w:rPr>
          <w:rFonts w:eastAsia="Corbel" w:cs="Corbel"/>
        </w:rPr>
      </w:pPr>
    </w:p>
    <w:p w14:paraId="48A6F125" w14:textId="77777777" w:rsidR="000F480C" w:rsidRPr="00C574C3" w:rsidRDefault="000F480C" w:rsidP="000F480C">
      <w:pPr>
        <w:pStyle w:val="Paragraphedeliste"/>
        <w:spacing w:before="0" w:after="0"/>
        <w:jc w:val="both"/>
        <w:rPr>
          <w:rFonts w:eastAsia="Corbel" w:cs="Corbel"/>
        </w:rPr>
      </w:pPr>
    </w:p>
    <w:p w14:paraId="4BFDED3E" w14:textId="4E43894A" w:rsidR="00C574C3" w:rsidRDefault="00C574C3" w:rsidP="00C574C3">
      <w:pPr>
        <w:jc w:val="both"/>
        <w:rPr>
          <w:rFonts w:eastAsia="Corbel" w:cs="Corbel"/>
        </w:rPr>
      </w:pPr>
      <w:r w:rsidRPr="0C6D970B">
        <w:rPr>
          <w:rFonts w:eastAsia="Corbel" w:cs="Corbel"/>
        </w:rPr>
        <w:t xml:space="preserve">Ces images et éléments sonores sont destinés à être reproduits, représentés et/ou adaptés, en tout ou partie, s'il y a lieu, </w:t>
      </w:r>
      <w:r>
        <w:rPr>
          <w:rFonts w:eastAsia="Corbel" w:cs="Corbel"/>
        </w:rPr>
        <w:t xml:space="preserve">en vue de la communication interne et/ou externe menée par </w:t>
      </w:r>
      <w:r w:rsidR="00996750">
        <w:rPr>
          <w:rFonts w:eastAsia="Corbel" w:cs="Corbel"/>
        </w:rPr>
        <w:t>l’ACGFP</w:t>
      </w:r>
      <w:r w:rsidRPr="00391A1D">
        <w:rPr>
          <w:rFonts w:eastAsia="Corbel" w:cs="Corbel"/>
        </w:rPr>
        <w:t xml:space="preserve"> </w:t>
      </w:r>
      <w:r>
        <w:rPr>
          <w:rFonts w:eastAsia="Corbel" w:cs="Corbel"/>
        </w:rPr>
        <w:t xml:space="preserve">notamment par la diffusion sur le site </w:t>
      </w:r>
      <w:hyperlink r:id="rId8" w:history="1">
        <w:r w:rsidRPr="00EB6D13">
          <w:rPr>
            <w:rStyle w:val="Lienhypertexte"/>
            <w:rFonts w:eastAsia="Corbel" w:cs="Corbel"/>
          </w:rPr>
          <w:t>www.alisfa.fr</w:t>
        </w:r>
      </w:hyperlink>
      <w:r>
        <w:rPr>
          <w:rFonts w:eastAsia="Corbel" w:cs="Corbel"/>
        </w:rPr>
        <w:t xml:space="preserve">, </w:t>
      </w:r>
      <w:r w:rsidR="000F480C">
        <w:rPr>
          <w:rFonts w:eastAsia="Corbel" w:cs="Corbel"/>
        </w:rPr>
        <w:t>et tout support de communication numérique ou papier</w:t>
      </w:r>
      <w:r>
        <w:rPr>
          <w:rFonts w:eastAsia="Corbel" w:cs="Corbel"/>
        </w:rPr>
        <w:t xml:space="preserve"> </w:t>
      </w:r>
      <w:r w:rsidRPr="0C6D970B">
        <w:rPr>
          <w:rFonts w:eastAsia="Corbel" w:cs="Corbel"/>
        </w:rPr>
        <w:t xml:space="preserve">(ci-après </w:t>
      </w:r>
      <w:r w:rsidRPr="00A5777C">
        <w:rPr>
          <w:rFonts w:eastAsia="Corbel" w:cs="Corbel"/>
        </w:rPr>
        <w:t>le « </w:t>
      </w:r>
      <w:r w:rsidRPr="00A5777C">
        <w:rPr>
          <w:rFonts w:eastAsia="Corbel" w:cs="Corbel"/>
          <w:b/>
          <w:bCs/>
        </w:rPr>
        <w:t>Projet </w:t>
      </w:r>
      <w:r w:rsidRPr="00A5777C">
        <w:rPr>
          <w:rFonts w:eastAsia="Corbel" w:cs="Corbel"/>
        </w:rPr>
        <w:t>»).</w:t>
      </w:r>
    </w:p>
    <w:p w14:paraId="6078A3A2" w14:textId="77777777" w:rsidR="000F480C" w:rsidRPr="000F480C" w:rsidRDefault="000F480C" w:rsidP="00C574C3">
      <w:pPr>
        <w:jc w:val="both"/>
        <w:rPr>
          <w:rFonts w:eastAsia="Corbel" w:cs="Corbel"/>
          <w:color w:val="FF0000"/>
        </w:rPr>
      </w:pPr>
    </w:p>
    <w:p w14:paraId="2F8B5955" w14:textId="3F7A93EB" w:rsidR="00C574C3" w:rsidRPr="00391A1D" w:rsidRDefault="00C574C3" w:rsidP="00C574C3">
      <w:pPr>
        <w:jc w:val="both"/>
        <w:rPr>
          <w:rFonts w:eastAsia="Corbel" w:cs="Corbel"/>
        </w:rPr>
      </w:pPr>
      <w:r w:rsidRPr="0C6D970B">
        <w:rPr>
          <w:rFonts w:eastAsia="Corbel" w:cs="Corbel"/>
        </w:rPr>
        <w:t xml:space="preserve">En conséquence de cette autorisation, et conformément aux dispositions relatives au droit à l’image et aux droits de la personnalité, </w:t>
      </w:r>
      <w:r w:rsidR="00996750">
        <w:rPr>
          <w:rFonts w:eastAsia="Corbel" w:cs="Corbel"/>
        </w:rPr>
        <w:t>l’ACGFP</w:t>
      </w:r>
      <w:r w:rsidRPr="00391A1D">
        <w:rPr>
          <w:rFonts w:eastAsia="Corbel" w:cs="Corbel"/>
        </w:rPr>
        <w:t xml:space="preserve"> est autorisé</w:t>
      </w:r>
      <w:r w:rsidR="00996750">
        <w:rPr>
          <w:rFonts w:eastAsia="Corbel" w:cs="Corbel"/>
        </w:rPr>
        <w:t>e</w:t>
      </w:r>
      <w:r w:rsidRPr="00391A1D">
        <w:rPr>
          <w:rFonts w:eastAsia="Corbel" w:cs="Corbel"/>
        </w:rPr>
        <w:t xml:space="preserve"> à fixer, reproduire et communiquer au public, sur tout support et par tout moyen, les vidéos et/ou photographies effectuées dans le cadre du Projet.</w:t>
      </w:r>
    </w:p>
    <w:p w14:paraId="67C343D7" w14:textId="77777777" w:rsidR="000F480C" w:rsidRPr="00391A1D" w:rsidRDefault="000F480C" w:rsidP="00C574C3">
      <w:pPr>
        <w:jc w:val="both"/>
        <w:rPr>
          <w:rFonts w:eastAsia="Corbel" w:cs="Corbel"/>
        </w:rPr>
      </w:pPr>
    </w:p>
    <w:p w14:paraId="4B46E1C8" w14:textId="54BC376B" w:rsidR="000F480C" w:rsidRPr="00C41359" w:rsidRDefault="00C574C3" w:rsidP="00C574C3">
      <w:pPr>
        <w:jc w:val="both"/>
        <w:rPr>
          <w:rFonts w:eastAsia="Corbel" w:cs="Corbel"/>
        </w:rPr>
      </w:pPr>
      <w:r w:rsidRPr="00391A1D">
        <w:rPr>
          <w:rFonts w:eastAsia="Corbel" w:cs="Corbel"/>
        </w:rPr>
        <w:t>Les vidéos et/ou photographies pourront être exploitées et utilisées dans le cadre des actions d’information et de communication d</w:t>
      </w:r>
      <w:r w:rsidR="004658D3">
        <w:rPr>
          <w:rFonts w:eastAsia="Corbel" w:cs="Corbel"/>
        </w:rPr>
        <w:t>e l’ACGFP</w:t>
      </w:r>
      <w:r w:rsidRPr="00391A1D">
        <w:rPr>
          <w:rFonts w:eastAsia="Corbel" w:cs="Corbel"/>
        </w:rPr>
        <w:t xml:space="preserve"> s’inscrivant dans le cadre du Projet, auprès des différents publics, directement par </w:t>
      </w:r>
      <w:r w:rsidR="004658D3">
        <w:rPr>
          <w:rFonts w:eastAsia="Corbel" w:cs="Corbel"/>
        </w:rPr>
        <w:t>l’ACGFP</w:t>
      </w:r>
      <w:r w:rsidR="000F480C" w:rsidRPr="00391A1D">
        <w:rPr>
          <w:rFonts w:eastAsia="Corbel" w:cs="Corbel"/>
        </w:rPr>
        <w:t xml:space="preserve"> </w:t>
      </w:r>
      <w:r w:rsidRPr="00391A1D">
        <w:rPr>
          <w:rFonts w:eastAsia="Corbel" w:cs="Corbel"/>
        </w:rPr>
        <w:t>ou être cédé(e)s à des tiers, sous toute forme et tous supports connus et inconnus à ce jour, dans le monde</w:t>
      </w:r>
      <w:r w:rsidRPr="0C6D970B">
        <w:rPr>
          <w:rFonts w:eastAsia="Corbel" w:cs="Corbel"/>
        </w:rPr>
        <w:t xml:space="preserve"> entier, sans aucune limitation, pour une durée de 10 ans,</w:t>
      </w:r>
      <w:r w:rsidRPr="0C6D970B">
        <w:rPr>
          <w:rFonts w:eastAsia="Corbel" w:cs="Corbel"/>
          <w:b/>
          <w:bCs/>
        </w:rPr>
        <w:t xml:space="preserve"> </w:t>
      </w:r>
      <w:r w:rsidRPr="0C6D970B">
        <w:rPr>
          <w:rFonts w:eastAsia="Corbel" w:cs="Corbel"/>
        </w:rPr>
        <w:t xml:space="preserve">intégralement et par extraits, et notamment : </w:t>
      </w:r>
    </w:p>
    <w:p w14:paraId="08091331" w14:textId="77777777" w:rsidR="00C574C3" w:rsidRPr="00C41359" w:rsidRDefault="00C574C3" w:rsidP="00C574C3">
      <w:pPr>
        <w:numPr>
          <w:ilvl w:val="0"/>
          <w:numId w:val="18"/>
        </w:numPr>
        <w:spacing w:before="0" w:after="0"/>
        <w:jc w:val="both"/>
        <w:rPr>
          <w:rFonts w:eastAsia="Corbel" w:cs="Corbel"/>
        </w:rPr>
      </w:pPr>
      <w:r w:rsidRPr="0C6D970B">
        <w:rPr>
          <w:rFonts w:eastAsia="Corbel" w:cs="Corbel"/>
        </w:rPr>
        <w:t>par tous réseaux de communication électronique, tels qu’Internet,</w:t>
      </w:r>
    </w:p>
    <w:p w14:paraId="1C7E4491" w14:textId="763B03CC" w:rsidR="00C574C3" w:rsidRPr="00C41359" w:rsidRDefault="00023BE5" w:rsidP="00C574C3">
      <w:pPr>
        <w:numPr>
          <w:ilvl w:val="0"/>
          <w:numId w:val="18"/>
        </w:numPr>
        <w:spacing w:before="0" w:after="0"/>
        <w:jc w:val="both"/>
        <w:rPr>
          <w:rFonts w:eastAsia="Corbel" w:cs="Corbel"/>
        </w:rPr>
      </w:pPr>
      <w:r>
        <w:rPr>
          <w:rFonts w:eastAsia="Corbel" w:cs="Corbel"/>
        </w:rPr>
        <w:t>sur des plaquettes, flyers, affiches, rapports d’activités, diaporamas,</w:t>
      </w:r>
    </w:p>
    <w:p w14:paraId="33193AE1" w14:textId="2F03E191" w:rsidR="00C574C3" w:rsidRPr="00C41359" w:rsidRDefault="00C574C3" w:rsidP="00C574C3">
      <w:pPr>
        <w:numPr>
          <w:ilvl w:val="0"/>
          <w:numId w:val="18"/>
        </w:numPr>
        <w:spacing w:before="0" w:after="0"/>
        <w:jc w:val="both"/>
        <w:rPr>
          <w:rFonts w:eastAsia="Corbel" w:cs="Corbel"/>
        </w:rPr>
      </w:pPr>
      <w:r w:rsidRPr="0C6D970B">
        <w:rPr>
          <w:rFonts w:eastAsia="Corbel" w:cs="Corbel"/>
        </w:rPr>
        <w:t>par télédiffusion, par tous réseaux de transmission (en analogique ou numérique par voie hertzienne, par câble ou satellite)</w:t>
      </w:r>
      <w:r w:rsidR="001B1A6E">
        <w:rPr>
          <w:rFonts w:eastAsia="Corbel" w:cs="Corbel"/>
        </w:rPr>
        <w:t>,</w:t>
      </w:r>
    </w:p>
    <w:p w14:paraId="69F49929" w14:textId="42F132CB" w:rsidR="00C574C3" w:rsidRPr="00C41359" w:rsidRDefault="00C574C3" w:rsidP="00C574C3">
      <w:pPr>
        <w:numPr>
          <w:ilvl w:val="0"/>
          <w:numId w:val="18"/>
        </w:numPr>
        <w:spacing w:before="0" w:after="0"/>
        <w:jc w:val="both"/>
        <w:rPr>
          <w:rFonts w:eastAsia="Corbel" w:cs="Corbel"/>
        </w:rPr>
      </w:pPr>
      <w:r w:rsidRPr="0C6D970B">
        <w:rPr>
          <w:rFonts w:eastAsia="Corbel" w:cs="Corbel"/>
        </w:rPr>
        <w:t>dans des publications papier</w:t>
      </w:r>
      <w:r w:rsidR="001B1A6E">
        <w:rPr>
          <w:rFonts w:eastAsia="Corbel" w:cs="Corbel"/>
        </w:rPr>
        <w:t>,</w:t>
      </w:r>
      <w:r w:rsidRPr="0C6D970B">
        <w:rPr>
          <w:rFonts w:eastAsia="Corbel" w:cs="Corbel"/>
        </w:rPr>
        <w:t xml:space="preserve"> </w:t>
      </w:r>
    </w:p>
    <w:p w14:paraId="67A4A869" w14:textId="77777777" w:rsidR="00C574C3" w:rsidRPr="00C41359" w:rsidRDefault="00C574C3" w:rsidP="00C574C3">
      <w:pPr>
        <w:numPr>
          <w:ilvl w:val="0"/>
          <w:numId w:val="18"/>
        </w:numPr>
        <w:spacing w:before="0" w:after="0"/>
        <w:jc w:val="both"/>
        <w:rPr>
          <w:rFonts w:eastAsia="Corbel" w:cs="Corbel"/>
        </w:rPr>
      </w:pPr>
      <w:r w:rsidRPr="0C6D970B">
        <w:rPr>
          <w:rFonts w:eastAsia="Corbel" w:cs="Corbel"/>
        </w:rPr>
        <w:t>sur CD-Rom, DVD, Blu-Ray, clé USB,</w:t>
      </w:r>
    </w:p>
    <w:p w14:paraId="1209763D" w14:textId="65D51556" w:rsidR="00C574C3" w:rsidRDefault="00C574C3" w:rsidP="00C574C3">
      <w:pPr>
        <w:numPr>
          <w:ilvl w:val="0"/>
          <w:numId w:val="18"/>
        </w:numPr>
        <w:spacing w:before="0" w:after="0"/>
        <w:jc w:val="both"/>
        <w:rPr>
          <w:rFonts w:eastAsia="Corbel" w:cs="Corbel"/>
        </w:rPr>
      </w:pPr>
      <w:r w:rsidRPr="0C6D970B">
        <w:rPr>
          <w:rFonts w:eastAsia="Corbel" w:cs="Corbel"/>
        </w:rPr>
        <w:t>et plus généralement par tous moyens existants ou à venir.</w:t>
      </w:r>
    </w:p>
    <w:p w14:paraId="69A63AAD" w14:textId="77777777" w:rsidR="000F480C" w:rsidRPr="000F480C" w:rsidRDefault="000F480C" w:rsidP="002F42DB">
      <w:pPr>
        <w:spacing w:before="0" w:after="0"/>
        <w:ind w:left="720"/>
        <w:jc w:val="both"/>
        <w:rPr>
          <w:rFonts w:eastAsia="Corbel" w:cs="Corbel"/>
        </w:rPr>
      </w:pPr>
    </w:p>
    <w:p w14:paraId="1009C108" w14:textId="741A5CF6" w:rsidR="00C574C3" w:rsidRPr="00C41359" w:rsidRDefault="00D61C2F" w:rsidP="00520886">
      <w:pPr>
        <w:jc w:val="both"/>
        <w:rPr>
          <w:rFonts w:eastAsia="Corbel" w:cs="Corbel"/>
        </w:rPr>
      </w:pPr>
      <w:r>
        <w:rPr>
          <w:rFonts w:eastAsia="Corbel" w:cs="Corbel"/>
        </w:rPr>
        <w:t>L’ACGFP</w:t>
      </w:r>
      <w:r w:rsidR="000F480C" w:rsidRPr="00391A1D">
        <w:rPr>
          <w:rFonts w:eastAsia="Corbel" w:cs="Corbel"/>
        </w:rPr>
        <w:t xml:space="preserve"> </w:t>
      </w:r>
      <w:r w:rsidR="00C574C3" w:rsidRPr="00391A1D">
        <w:rPr>
          <w:rFonts w:eastAsia="Corbel" w:cs="Corbel"/>
        </w:rPr>
        <w:t>s’interdit expressément de procéder à une exploitation des images et enregistrements susc</w:t>
      </w:r>
      <w:r w:rsidR="00C574C3" w:rsidRPr="0C6D970B">
        <w:rPr>
          <w:rFonts w:eastAsia="Corbel" w:cs="Corbel"/>
        </w:rPr>
        <w:t>eptible de porter atteinte à la vie privée ou à la réputation, à la dignité ou à l’intégrité du titulaire des droits.</w:t>
      </w:r>
    </w:p>
    <w:p w14:paraId="48208F70" w14:textId="77777777" w:rsidR="00C574C3" w:rsidRPr="00A5777C" w:rsidRDefault="00C574C3" w:rsidP="00520886">
      <w:pPr>
        <w:jc w:val="both"/>
        <w:rPr>
          <w:rFonts w:eastAsia="Corbel" w:cs="Corbel"/>
        </w:rPr>
      </w:pPr>
      <w:r w:rsidRPr="00A5777C">
        <w:rPr>
          <w:rFonts w:eastAsia="Corbel" w:cs="Corbel"/>
        </w:rPr>
        <w:t>Vos données sont conservées tant qu’elles sont nécessaires aux finalités précitées et seront archivées au-delà conformément aux règles de prescription applicables.</w:t>
      </w:r>
    </w:p>
    <w:p w14:paraId="242B8F29" w14:textId="77777777" w:rsidR="00C574C3" w:rsidRPr="00A5777C" w:rsidRDefault="00C574C3" w:rsidP="00520886">
      <w:pPr>
        <w:jc w:val="both"/>
        <w:rPr>
          <w:rFonts w:eastAsia="Corbel" w:cs="Corbel"/>
        </w:rPr>
      </w:pPr>
      <w:r w:rsidRPr="00A5777C">
        <w:rPr>
          <w:rFonts w:eastAsia="Corbel" w:cs="Corbel"/>
        </w:rPr>
        <w:br/>
        <w:t>Nous vous précisons que ces données ne donnent lieu à aucune utilisation commerciale.</w:t>
      </w:r>
    </w:p>
    <w:p w14:paraId="7CC7C910" w14:textId="77777777" w:rsidR="00520886" w:rsidRDefault="00C574C3" w:rsidP="00520886">
      <w:pPr>
        <w:jc w:val="both"/>
        <w:rPr>
          <w:rFonts w:eastAsia="Corbel" w:cs="Corbel"/>
        </w:rPr>
      </w:pPr>
      <w:r w:rsidRPr="00A5777C">
        <w:rPr>
          <w:rFonts w:eastAsia="Corbel" w:cs="Corbel"/>
        </w:rPr>
        <w:br/>
        <w:t xml:space="preserve">Enfin, vous disposez du droit d’accès, de rectification, d’opposition, d’effacement, de portabilité et de </w:t>
      </w:r>
      <w:r w:rsidRPr="00A5777C">
        <w:rPr>
          <w:rFonts w:eastAsia="Corbel" w:cs="Corbel"/>
        </w:rPr>
        <w:lastRenderedPageBreak/>
        <w:t xml:space="preserve">limitation du traitement de vos données à caractère personnel. A cette fin, vous pouvez contacter </w:t>
      </w:r>
      <w:r w:rsidR="00520886">
        <w:rPr>
          <w:rFonts w:eastAsia="Corbel" w:cs="Corbel"/>
        </w:rPr>
        <w:t xml:space="preserve">la CPNEF Alisfa par mail à l’adresse </w:t>
      </w:r>
      <w:hyperlink r:id="rId9" w:history="1">
        <w:r w:rsidR="00520886" w:rsidRPr="00A039FA">
          <w:rPr>
            <w:rStyle w:val="Lienhypertexte"/>
            <w:rFonts w:eastAsia="Corbel" w:cs="Corbel"/>
          </w:rPr>
          <w:t>cpnef@cpnef.com</w:t>
        </w:r>
      </w:hyperlink>
      <w:r w:rsidR="00520886">
        <w:rPr>
          <w:rFonts w:eastAsia="Corbel" w:cs="Corbel"/>
        </w:rPr>
        <w:t xml:space="preserve"> </w:t>
      </w:r>
      <w:r w:rsidRPr="00A5777C">
        <w:rPr>
          <w:rFonts w:eastAsia="Corbel" w:cs="Corbel"/>
        </w:rPr>
        <w:t>ou par courrier postal</w:t>
      </w:r>
      <w:r w:rsidR="00520886">
        <w:rPr>
          <w:rFonts w:eastAsia="Corbel" w:cs="Corbel"/>
        </w:rPr>
        <w:t xml:space="preserve"> à l’adresse suivante : </w:t>
      </w:r>
    </w:p>
    <w:p w14:paraId="361FD8B5" w14:textId="2DD26DB7" w:rsidR="00C574C3" w:rsidRPr="00A5777C" w:rsidRDefault="00520886" w:rsidP="00520886">
      <w:pPr>
        <w:rPr>
          <w:rFonts w:eastAsia="Corbel" w:cs="Corbel"/>
        </w:rPr>
      </w:pPr>
      <w:r w:rsidRPr="00520886">
        <w:rPr>
          <w:rFonts w:eastAsia="Corbel" w:cs="Corbel"/>
        </w:rPr>
        <w:t>CPNEF ALISFA - ELISFA</w:t>
      </w:r>
      <w:r w:rsidRPr="00520886">
        <w:rPr>
          <w:rFonts w:eastAsia="Corbel" w:cs="Corbel"/>
        </w:rPr>
        <w:br/>
        <w:t>18/22 avenue Eugène Thomas</w:t>
      </w:r>
      <w:r w:rsidRPr="00520886">
        <w:rPr>
          <w:rFonts w:eastAsia="Corbel" w:cs="Corbel"/>
        </w:rPr>
        <w:br/>
        <w:t>94276 Le Kremlin Bicêtre cedex</w:t>
      </w:r>
      <w:r w:rsidR="00C574C3" w:rsidRPr="00A5777C">
        <w:rPr>
          <w:rFonts w:eastAsia="Corbel" w:cs="Corbel"/>
        </w:rPr>
        <w:t xml:space="preserve">. </w:t>
      </w:r>
    </w:p>
    <w:p w14:paraId="11C6FE01" w14:textId="41313037" w:rsidR="00C574C3" w:rsidRPr="00A5777C" w:rsidRDefault="00C574C3" w:rsidP="00C574C3">
      <w:pPr>
        <w:jc w:val="both"/>
        <w:rPr>
          <w:rFonts w:eastAsia="Corbel" w:cs="Corbel"/>
        </w:rPr>
      </w:pPr>
      <w:r w:rsidRPr="00A5777C">
        <w:rPr>
          <w:rFonts w:eastAsia="Corbel" w:cs="Corbel"/>
        </w:rPr>
        <w:t xml:space="preserve">Vous pouvez introduire toute réclamation relative au traitement de vos données personnelles, auprès de la Commission Nationale de l’Informatique et des Libertés (3 Place de Fontenoy, 75007 Paris ; </w:t>
      </w:r>
      <w:hyperlink r:id="rId10" w:history="1">
        <w:r w:rsidRPr="00A5777C">
          <w:rPr>
            <w:rFonts w:eastAsia="Corbel" w:cs="Corbel"/>
          </w:rPr>
          <w:t>https://www.cnil.fr</w:t>
        </w:r>
      </w:hyperlink>
      <w:r w:rsidR="00923AB3">
        <w:rPr>
          <w:rFonts w:eastAsia="Corbel" w:cs="Corbel"/>
        </w:rPr>
        <w:t>)</w:t>
      </w:r>
      <w:r w:rsidRPr="00A5777C">
        <w:rPr>
          <w:rFonts w:eastAsia="Corbel" w:cs="Corbel"/>
        </w:rPr>
        <w:t xml:space="preserve">. </w:t>
      </w:r>
    </w:p>
    <w:p w14:paraId="1A0B30A0" w14:textId="77777777" w:rsidR="00C574C3" w:rsidRPr="00C41359" w:rsidRDefault="00C574C3" w:rsidP="00C574C3">
      <w:pPr>
        <w:jc w:val="both"/>
        <w:rPr>
          <w:rFonts w:eastAsia="Corbel" w:cs="Corbel"/>
        </w:rPr>
      </w:pPr>
    </w:p>
    <w:p w14:paraId="3A552FCF" w14:textId="77777777" w:rsidR="00C574C3" w:rsidRPr="00C41359" w:rsidRDefault="00C574C3" w:rsidP="00C574C3">
      <w:pPr>
        <w:jc w:val="both"/>
        <w:rPr>
          <w:rFonts w:eastAsia="Corbel" w:cs="Corbel"/>
        </w:rPr>
      </w:pPr>
      <w:r w:rsidRPr="0C6D970B">
        <w:rPr>
          <w:rFonts w:eastAsia="Corbel" w:cs="Corbel"/>
        </w:rPr>
        <w:t>Par la présente, je garantis ne pas être lié par un contrat exclusif relatif à l’utilisation de mon image ou de mon nom faisant obstacle à la présente autorisation.</w:t>
      </w:r>
    </w:p>
    <w:p w14:paraId="3E400038" w14:textId="77777777" w:rsidR="00C574C3" w:rsidRDefault="00C574C3" w:rsidP="00C574C3">
      <w:pPr>
        <w:jc w:val="both"/>
        <w:rPr>
          <w:rFonts w:eastAsia="Corbel" w:cs="Corbel"/>
        </w:rPr>
      </w:pPr>
    </w:p>
    <w:p w14:paraId="385540E2" w14:textId="77777777" w:rsidR="00C574C3" w:rsidRDefault="00C574C3" w:rsidP="00C574C3">
      <w:pPr>
        <w:jc w:val="both"/>
        <w:rPr>
          <w:rFonts w:eastAsia="Corbel" w:cs="Corbel"/>
        </w:rPr>
      </w:pPr>
      <w:r w:rsidRPr="0C6D970B">
        <w:rPr>
          <w:rFonts w:eastAsia="Corbel" w:cs="Corbel"/>
        </w:rPr>
        <w:t>Fait pour servir et valoir ce que de droit.</w:t>
      </w:r>
    </w:p>
    <w:p w14:paraId="39A6DE17" w14:textId="77777777" w:rsidR="00C574C3" w:rsidRDefault="00C574C3" w:rsidP="00C574C3">
      <w:pPr>
        <w:jc w:val="both"/>
        <w:rPr>
          <w:rFonts w:eastAsia="Corbel" w:cs="Corbel"/>
        </w:rPr>
      </w:pPr>
    </w:p>
    <w:p w14:paraId="51A2F6D7" w14:textId="77777777" w:rsidR="00C574C3" w:rsidRPr="00B55D67" w:rsidRDefault="00C574C3" w:rsidP="00C574C3">
      <w:pPr>
        <w:jc w:val="both"/>
        <w:rPr>
          <w:rFonts w:eastAsia="Corbel" w:cs="Corbel"/>
          <w:i/>
          <w:iCs/>
        </w:rPr>
      </w:pPr>
      <w:r w:rsidRPr="0C6D970B">
        <w:rPr>
          <w:rFonts w:eastAsia="Corbel" w:cs="Corbel"/>
        </w:rPr>
        <w:t>Fait à ........................................</w:t>
      </w:r>
      <w:r w:rsidRPr="0C6D970B">
        <w:rPr>
          <w:rFonts w:eastAsia="Corbel" w:cs="Corbel"/>
          <w:i/>
          <w:iCs/>
        </w:rPr>
        <w:t>.</w:t>
      </w:r>
      <w:r w:rsidRPr="0C6D970B">
        <w:rPr>
          <w:rFonts w:eastAsia="Corbel" w:cs="Corbel"/>
        </w:rPr>
        <w:t xml:space="preserve"> le ........................................</w:t>
      </w:r>
      <w:r w:rsidRPr="0C6D970B">
        <w:rPr>
          <w:rFonts w:eastAsia="Corbel" w:cs="Corbel"/>
          <w:i/>
          <w:iCs/>
        </w:rPr>
        <w:t>.</w:t>
      </w:r>
    </w:p>
    <w:p w14:paraId="73E471D1" w14:textId="77777777" w:rsidR="00C574C3" w:rsidRPr="00B55D67" w:rsidRDefault="00C574C3" w:rsidP="00C574C3">
      <w:pPr>
        <w:jc w:val="both"/>
        <w:rPr>
          <w:rFonts w:eastAsia="Corbel" w:cs="Corbel"/>
        </w:rPr>
      </w:pPr>
    </w:p>
    <w:p w14:paraId="1DEF455B" w14:textId="77777777" w:rsidR="00C574C3" w:rsidRDefault="00C574C3" w:rsidP="00C574C3">
      <w:pPr>
        <w:jc w:val="both"/>
        <w:rPr>
          <w:rFonts w:eastAsia="Corbel" w:cs="Corbel"/>
        </w:rPr>
      </w:pPr>
    </w:p>
    <w:p w14:paraId="7F447338" w14:textId="77777777" w:rsidR="00C574C3" w:rsidRPr="00B55D67" w:rsidRDefault="00C574C3" w:rsidP="00C574C3">
      <w:pPr>
        <w:jc w:val="both"/>
        <w:rPr>
          <w:rFonts w:eastAsia="Corbel" w:cs="Corbel"/>
        </w:rPr>
      </w:pPr>
      <w:r w:rsidRPr="0C6D970B">
        <w:rPr>
          <w:rFonts w:eastAsia="Corbel" w:cs="Corbel"/>
        </w:rPr>
        <w:t xml:space="preserve">En 2 exemplaires, </w:t>
      </w:r>
    </w:p>
    <w:p w14:paraId="00053045" w14:textId="77777777" w:rsidR="00C574C3" w:rsidRDefault="00C574C3" w:rsidP="00C574C3">
      <w:pPr>
        <w:jc w:val="both"/>
        <w:rPr>
          <w:rFonts w:eastAsia="Corbel" w:cs="Corbel"/>
        </w:rPr>
      </w:pPr>
    </w:p>
    <w:p w14:paraId="62198388" w14:textId="77777777" w:rsidR="00C574C3" w:rsidRDefault="00C574C3" w:rsidP="00C574C3">
      <w:pPr>
        <w:jc w:val="both"/>
        <w:rPr>
          <w:rFonts w:eastAsia="Corbel" w:cs="Corbel"/>
        </w:rPr>
      </w:pPr>
    </w:p>
    <w:p w14:paraId="07D7E8A7" w14:textId="77777777" w:rsidR="00C574C3" w:rsidRDefault="00C574C3" w:rsidP="00C574C3">
      <w:pPr>
        <w:jc w:val="both"/>
        <w:rPr>
          <w:rFonts w:eastAsia="Corbel" w:cs="Corbel"/>
        </w:rPr>
      </w:pPr>
      <w:r w:rsidRPr="0C6D970B">
        <w:rPr>
          <w:rFonts w:eastAsia="Corbel" w:cs="Corbel"/>
        </w:rPr>
        <w:t>Signature</w:t>
      </w:r>
      <w:r w:rsidRPr="005451C8">
        <w:t xml:space="preserve"> </w:t>
      </w:r>
      <w:r w:rsidRPr="005451C8">
        <w:rPr>
          <w:rFonts w:eastAsia="Corbel" w:cs="Corbel"/>
        </w:rPr>
        <w:t>précédée de la mention « lu et approuvé »</w:t>
      </w:r>
      <w:r w:rsidRPr="0C6D970B">
        <w:rPr>
          <w:rFonts w:eastAsia="Corbel" w:cs="Corbel"/>
        </w:rPr>
        <w:t xml:space="preserve"> : </w:t>
      </w:r>
    </w:p>
    <w:p w14:paraId="010513C2" w14:textId="77777777" w:rsidR="00C574C3" w:rsidRDefault="00C574C3" w:rsidP="00C574C3">
      <w:pPr>
        <w:jc w:val="both"/>
        <w:rPr>
          <w:rFonts w:eastAsia="Corbel" w:cs="Corbel"/>
        </w:rPr>
      </w:pPr>
    </w:p>
    <w:p w14:paraId="3AD398B9" w14:textId="77777777" w:rsidR="00C574C3" w:rsidRDefault="00C574C3" w:rsidP="00C574C3">
      <w:pPr>
        <w:jc w:val="both"/>
        <w:rPr>
          <w:rFonts w:eastAsia="Corbel" w:cs="Corbel"/>
        </w:rPr>
      </w:pPr>
    </w:p>
    <w:p w14:paraId="72FC44CB" w14:textId="316AF79B" w:rsidR="004E5E3F" w:rsidRPr="00831F5A" w:rsidRDefault="00C574C3" w:rsidP="00C574C3">
      <w:pPr>
        <w:jc w:val="both"/>
        <w:rPr>
          <w:rFonts w:eastAsia="Corbel" w:cs="Corbel"/>
        </w:rPr>
      </w:pPr>
      <w:r w:rsidRPr="0C6D970B">
        <w:rPr>
          <w:rFonts w:eastAsia="Corbel" w:cs="Corbel"/>
        </w:rPr>
        <w:t xml:space="preserve">En cas de réclamation ou de révocation de la présente autorisation, votre contact au sein </w:t>
      </w:r>
      <w:r w:rsidR="00D61C2F">
        <w:rPr>
          <w:rFonts w:eastAsia="Corbel" w:cs="Corbel"/>
        </w:rPr>
        <w:t>de l’ACGFP</w:t>
      </w:r>
      <w:r w:rsidRPr="0C6D970B">
        <w:rPr>
          <w:rFonts w:eastAsia="Corbel" w:cs="Corbel"/>
        </w:rPr>
        <w:t xml:space="preserve"> est : </w:t>
      </w:r>
      <w:r w:rsidR="00520886" w:rsidRPr="00C467A8">
        <w:rPr>
          <w:rFonts w:eastAsia="Corbel" w:cs="Corbel"/>
          <w:lang w:val="it-IT"/>
        </w:rPr>
        <w:t>Ana Laura GAVINA</w:t>
      </w:r>
      <w:r w:rsidR="00C467A8" w:rsidRPr="00C467A8">
        <w:rPr>
          <w:rFonts w:eastAsia="Corbel" w:cs="Corbel"/>
          <w:lang w:val="it-IT"/>
        </w:rPr>
        <w:t xml:space="preserve"> (</w:t>
      </w:r>
      <w:hyperlink r:id="rId11" w:history="1">
        <w:r w:rsidR="00C467A8" w:rsidRPr="00C467A8">
          <w:rPr>
            <w:rStyle w:val="Lienhypertexte"/>
            <w:rFonts w:eastAsia="Corbel" w:cs="Corbel"/>
            <w:lang w:val="it-IT"/>
          </w:rPr>
          <w:t>analaura.gavina@elisfa.fr</w:t>
        </w:r>
      </w:hyperlink>
      <w:r w:rsidR="00C467A8" w:rsidRPr="00C467A8">
        <w:rPr>
          <w:rFonts w:eastAsia="Corbel" w:cs="Corbel"/>
          <w:lang w:val="it-IT"/>
        </w:rPr>
        <w:t>)</w:t>
      </w:r>
      <w:r w:rsidR="00520886" w:rsidRPr="00C467A8">
        <w:rPr>
          <w:rFonts w:eastAsia="Corbel" w:cs="Corbel"/>
          <w:lang w:val="it-IT"/>
        </w:rPr>
        <w:t>.</w:t>
      </w:r>
    </w:p>
    <w:sectPr w:rsidR="004E5E3F" w:rsidRPr="00831F5A" w:rsidSect="00B92B5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7" w:bottom="1276" w:left="1417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FAE5" w14:textId="77777777" w:rsidR="00FE1C42" w:rsidRDefault="00FE1C42" w:rsidP="00E5617C">
      <w:r>
        <w:separator/>
      </w:r>
    </w:p>
  </w:endnote>
  <w:endnote w:type="continuationSeparator" w:id="0">
    <w:p w14:paraId="7639998C" w14:textId="77777777" w:rsidR="00FE1C42" w:rsidRDefault="00FE1C42" w:rsidP="00E5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4138686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08E7E3" w14:textId="77777777" w:rsidR="00FE1C42" w:rsidRDefault="00B433EF" w:rsidP="00FE1C4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FE1C42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B4F0A5" w14:textId="77777777" w:rsidR="00FE1C42" w:rsidRDefault="00FE1C42" w:rsidP="002569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739350"/>
      <w:docPartObj>
        <w:docPartGallery w:val="Page Numbers (Bottom of Page)"/>
        <w:docPartUnique/>
      </w:docPartObj>
    </w:sdtPr>
    <w:sdtEndPr/>
    <w:sdtContent>
      <w:p w14:paraId="24FE59B7" w14:textId="77777777" w:rsidR="003768EA" w:rsidRDefault="004E5E3F" w:rsidP="0069137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B61A" w14:textId="77777777" w:rsidR="00FE1C42" w:rsidRPr="00FE1C42" w:rsidRDefault="00FE1C42" w:rsidP="00FE1C42">
    <w:pPr>
      <w:pStyle w:val="Pieddepage"/>
      <w:rPr>
        <w:szCs w:val="16"/>
      </w:rPr>
    </w:pPr>
    <w:r w:rsidRPr="00FE1C42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467E" w14:textId="77777777" w:rsidR="00FE1C42" w:rsidRDefault="00FE1C42" w:rsidP="00E5617C">
      <w:r>
        <w:separator/>
      </w:r>
    </w:p>
  </w:footnote>
  <w:footnote w:type="continuationSeparator" w:id="0">
    <w:p w14:paraId="2B7F61EB" w14:textId="77777777" w:rsidR="00FE1C42" w:rsidRDefault="00FE1C42" w:rsidP="00E5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597" w14:textId="0609BEAA" w:rsidR="00C574C3" w:rsidRPr="004F3100" w:rsidRDefault="00442FB6" w:rsidP="004F3100">
    <w:pPr>
      <w:pStyle w:val="En-tte"/>
    </w:pPr>
    <w:r w:rsidRPr="00943AC2">
      <w:rPr>
        <w:rFonts w:ascii="Times New Roman" w:hAnsi="Times New Roman"/>
        <w:b/>
        <w:noProof/>
        <w:lang w:eastAsia="fr-FR"/>
      </w:rPr>
      <w:drawing>
        <wp:inline distT="0" distB="0" distL="0" distR="0" wp14:anchorId="595BE7BC" wp14:editId="0FF938C8">
          <wp:extent cx="822960" cy="478007"/>
          <wp:effectExtent l="0" t="0" r="0" b="0"/>
          <wp:docPr id="40" name="Image 40" descr="Logo ACGFP (Prin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GFP (Prin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99" cy="484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28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E48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28A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3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EC9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4F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D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2E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A6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80D3D"/>
    <w:multiLevelType w:val="hybridMultilevel"/>
    <w:tmpl w:val="D92AB418"/>
    <w:lvl w:ilvl="0" w:tplc="F41EE702">
      <w:start w:val="1"/>
      <w:numFmt w:val="bullet"/>
      <w:lvlText w:val=""/>
      <w:lvlJc w:val="left"/>
      <w:pPr>
        <w:ind w:left="473" w:hanging="360"/>
      </w:pPr>
      <w:rPr>
        <w:rFonts w:ascii="Webdings" w:hAnsi="Webdings" w:hint="default"/>
        <w:color w:val="F11502"/>
        <w:u w:color="F115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F88"/>
    <w:multiLevelType w:val="multilevel"/>
    <w:tmpl w:val="4AC6FB80"/>
    <w:lvl w:ilvl="0">
      <w:start w:val="1"/>
      <w:numFmt w:val="decimal"/>
      <w:pStyle w:val="Titre-Contenu"/>
      <w:lvlText w:val="%1."/>
      <w:lvlJc w:val="left"/>
      <w:pPr>
        <w:ind w:left="360" w:hanging="360"/>
      </w:pPr>
    </w:lvl>
    <w:lvl w:ilvl="1">
      <w:start w:val="1"/>
      <w:numFmt w:val="decimal"/>
      <w:pStyle w:val="Sous-titreniveau1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pStyle w:val="Sous-titreniveau2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70904"/>
    <w:multiLevelType w:val="hybridMultilevel"/>
    <w:tmpl w:val="1512D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32CDC"/>
    <w:multiLevelType w:val="hybridMultilevel"/>
    <w:tmpl w:val="605892C2"/>
    <w:lvl w:ilvl="0" w:tplc="ED905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205D6"/>
    <w:multiLevelType w:val="hybridMultilevel"/>
    <w:tmpl w:val="8F0AE178"/>
    <w:lvl w:ilvl="0" w:tplc="37E0E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2A03"/>
    <w:multiLevelType w:val="hybridMultilevel"/>
    <w:tmpl w:val="13D678C8"/>
    <w:lvl w:ilvl="0" w:tplc="184A2E28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61BA8">
      <w:start w:val="1"/>
      <w:numFmt w:val="bullet"/>
      <w:pStyle w:val="Puce2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2" w:tplc="EE409BEE">
      <w:start w:val="1"/>
      <w:numFmt w:val="bullet"/>
      <w:pStyle w:val="Puce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0078"/>
    <w:multiLevelType w:val="hybridMultilevel"/>
    <w:tmpl w:val="21A87F5C"/>
    <w:lvl w:ilvl="0" w:tplc="91B41A84">
      <w:start w:val="1"/>
      <w:numFmt w:val="bullet"/>
      <w:pStyle w:val="Bullet-points"/>
      <w:lvlText w:val="–"/>
      <w:lvlJc w:val="left"/>
      <w:pPr>
        <w:ind w:left="1048" w:hanging="227"/>
      </w:pPr>
      <w:rPr>
        <w:rFonts w:ascii="Century Gothic" w:hAnsi="Century Gothic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7B1F8E"/>
    <w:multiLevelType w:val="hybridMultilevel"/>
    <w:tmpl w:val="C810B562"/>
    <w:lvl w:ilvl="0" w:tplc="2B8E66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F11502"/>
        <w:u w:color="F115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C79"/>
    <w:multiLevelType w:val="hybridMultilevel"/>
    <w:tmpl w:val="0B529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97856">
    <w:abstractNumId w:val="11"/>
  </w:num>
  <w:num w:numId="2" w16cid:durableId="984894984">
    <w:abstractNumId w:val="12"/>
  </w:num>
  <w:num w:numId="3" w16cid:durableId="712921616">
    <w:abstractNumId w:val="18"/>
  </w:num>
  <w:num w:numId="4" w16cid:durableId="489178635">
    <w:abstractNumId w:val="16"/>
  </w:num>
  <w:num w:numId="5" w16cid:durableId="1286042479">
    <w:abstractNumId w:val="4"/>
  </w:num>
  <w:num w:numId="6" w16cid:durableId="1365785765">
    <w:abstractNumId w:val="5"/>
  </w:num>
  <w:num w:numId="7" w16cid:durableId="1477719111">
    <w:abstractNumId w:val="6"/>
  </w:num>
  <w:num w:numId="8" w16cid:durableId="1062098040">
    <w:abstractNumId w:val="7"/>
  </w:num>
  <w:num w:numId="9" w16cid:durableId="1398476942">
    <w:abstractNumId w:val="9"/>
  </w:num>
  <w:num w:numId="10" w16cid:durableId="1871528063">
    <w:abstractNumId w:val="0"/>
  </w:num>
  <w:num w:numId="11" w16cid:durableId="1125929448">
    <w:abstractNumId w:val="1"/>
  </w:num>
  <w:num w:numId="12" w16cid:durableId="84694226">
    <w:abstractNumId w:val="2"/>
  </w:num>
  <w:num w:numId="13" w16cid:durableId="2011716562">
    <w:abstractNumId w:val="3"/>
  </w:num>
  <w:num w:numId="14" w16cid:durableId="1489513748">
    <w:abstractNumId w:val="8"/>
  </w:num>
  <w:num w:numId="15" w16cid:durableId="1484815646">
    <w:abstractNumId w:val="17"/>
  </w:num>
  <w:num w:numId="16" w16cid:durableId="454257583">
    <w:abstractNumId w:val="10"/>
  </w:num>
  <w:num w:numId="17" w16cid:durableId="821308363">
    <w:abstractNumId w:val="15"/>
  </w:num>
  <w:num w:numId="18" w16cid:durableId="418597149">
    <w:abstractNumId w:val="14"/>
  </w:num>
  <w:num w:numId="19" w16cid:durableId="1863594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65D"/>
    <w:rsid w:val="00023BE5"/>
    <w:rsid w:val="000B019A"/>
    <w:rsid w:val="000F480C"/>
    <w:rsid w:val="00120E73"/>
    <w:rsid w:val="00142834"/>
    <w:rsid w:val="001B1A6E"/>
    <w:rsid w:val="001F7CC4"/>
    <w:rsid w:val="002569A8"/>
    <w:rsid w:val="002F42DB"/>
    <w:rsid w:val="0030298C"/>
    <w:rsid w:val="003108C8"/>
    <w:rsid w:val="00327178"/>
    <w:rsid w:val="00332B96"/>
    <w:rsid w:val="003768EA"/>
    <w:rsid w:val="00391A1D"/>
    <w:rsid w:val="003D4245"/>
    <w:rsid w:val="00435A19"/>
    <w:rsid w:val="00442FB6"/>
    <w:rsid w:val="00444602"/>
    <w:rsid w:val="00453971"/>
    <w:rsid w:val="0045711B"/>
    <w:rsid w:val="004658D3"/>
    <w:rsid w:val="004C60C2"/>
    <w:rsid w:val="004D6843"/>
    <w:rsid w:val="004E5E3F"/>
    <w:rsid w:val="004F3100"/>
    <w:rsid w:val="0051671D"/>
    <w:rsid w:val="00520886"/>
    <w:rsid w:val="00537EE1"/>
    <w:rsid w:val="005D5618"/>
    <w:rsid w:val="00627E33"/>
    <w:rsid w:val="00640AEC"/>
    <w:rsid w:val="0069137C"/>
    <w:rsid w:val="006D19D6"/>
    <w:rsid w:val="0072765D"/>
    <w:rsid w:val="00814121"/>
    <w:rsid w:val="00821082"/>
    <w:rsid w:val="00830FCE"/>
    <w:rsid w:val="00831F5A"/>
    <w:rsid w:val="008417A2"/>
    <w:rsid w:val="00923AB3"/>
    <w:rsid w:val="0098725E"/>
    <w:rsid w:val="00996750"/>
    <w:rsid w:val="009B4D85"/>
    <w:rsid w:val="009E7FA4"/>
    <w:rsid w:val="00A034E0"/>
    <w:rsid w:val="00A4049B"/>
    <w:rsid w:val="00A77BA5"/>
    <w:rsid w:val="00AB54C1"/>
    <w:rsid w:val="00AC1CB8"/>
    <w:rsid w:val="00AE6F7D"/>
    <w:rsid w:val="00B31C27"/>
    <w:rsid w:val="00B32D3E"/>
    <w:rsid w:val="00B433EF"/>
    <w:rsid w:val="00B92B5A"/>
    <w:rsid w:val="00B94131"/>
    <w:rsid w:val="00BC14FA"/>
    <w:rsid w:val="00BE3CB1"/>
    <w:rsid w:val="00C0056A"/>
    <w:rsid w:val="00C467A8"/>
    <w:rsid w:val="00C574C3"/>
    <w:rsid w:val="00CA0374"/>
    <w:rsid w:val="00CA59F1"/>
    <w:rsid w:val="00D61C2F"/>
    <w:rsid w:val="00D75543"/>
    <w:rsid w:val="00E5617C"/>
    <w:rsid w:val="00ED47F8"/>
    <w:rsid w:val="00EE1857"/>
    <w:rsid w:val="00F13E64"/>
    <w:rsid w:val="00F819A3"/>
    <w:rsid w:val="00FE1C42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3215"/>
  <w15:docId w15:val="{7E6CC977-D0D6-4AC6-9FE9-F37C00A5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96"/>
    <w:pPr>
      <w:spacing w:before="120" w:after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5617C"/>
    <w:pPr>
      <w:ind w:left="720"/>
      <w:contextualSpacing/>
    </w:pPr>
  </w:style>
  <w:style w:type="paragraph" w:customStyle="1" w:styleId="Titredudocument">
    <w:name w:val="Titre du document"/>
    <w:basedOn w:val="Normal"/>
    <w:rsid w:val="00E5617C"/>
    <w:rPr>
      <w:rFonts w:ascii="Poppins SemiBold" w:hAnsi="Poppins SemiBold" w:cs="Poppins SemiBold"/>
      <w:b/>
      <w:bCs/>
      <w:sz w:val="32"/>
      <w:szCs w:val="32"/>
    </w:rPr>
  </w:style>
  <w:style w:type="paragraph" w:customStyle="1" w:styleId="Sous-titredudocument">
    <w:name w:val="Sous-titre du document"/>
    <w:basedOn w:val="Normal"/>
    <w:rsid w:val="00332B96"/>
    <w:rPr>
      <w:rFonts w:cs="Poppins"/>
      <w:sz w:val="32"/>
      <w:szCs w:val="32"/>
    </w:rPr>
  </w:style>
  <w:style w:type="paragraph" w:customStyle="1" w:styleId="Sous-titreitalique">
    <w:name w:val="Sous-titre italique"/>
    <w:basedOn w:val="Normal"/>
    <w:rsid w:val="00332B96"/>
    <w:rPr>
      <w:rFonts w:cs="Poppins"/>
      <w:i/>
      <w:iCs/>
    </w:rPr>
  </w:style>
  <w:style w:type="paragraph" w:customStyle="1" w:styleId="Paragraphe">
    <w:name w:val="Paragraphe"/>
    <w:basedOn w:val="Normal"/>
    <w:rsid w:val="002569A8"/>
    <w:pPr>
      <w:jc w:val="both"/>
    </w:pPr>
    <w:rPr>
      <w:rFonts w:cs="Poppins"/>
      <w:szCs w:val="20"/>
    </w:rPr>
  </w:style>
  <w:style w:type="paragraph" w:customStyle="1" w:styleId="Titre-Contenu">
    <w:name w:val="Titre - Contenu"/>
    <w:basedOn w:val="Paragraphedeliste"/>
    <w:qFormat/>
    <w:rsid w:val="00B32D3E"/>
    <w:pPr>
      <w:numPr>
        <w:numId w:val="1"/>
      </w:numPr>
      <w:spacing w:before="240"/>
      <w:ind w:left="426" w:hanging="426"/>
    </w:pPr>
    <w:rPr>
      <w:rFonts w:cs="Poppins SemiBold"/>
      <w:b/>
      <w:bCs/>
    </w:rPr>
  </w:style>
  <w:style w:type="paragraph" w:customStyle="1" w:styleId="Sous-titreniveau1">
    <w:name w:val="Sous-titre niveau 1"/>
    <w:basedOn w:val="Paragraphedeliste"/>
    <w:qFormat/>
    <w:rsid w:val="00B32D3E"/>
    <w:pPr>
      <w:numPr>
        <w:ilvl w:val="1"/>
        <w:numId w:val="1"/>
      </w:numPr>
      <w:spacing w:before="240" w:after="240"/>
      <w:ind w:left="851" w:hanging="425"/>
    </w:pPr>
    <w:rPr>
      <w:rFonts w:cs="Poppins SemiBold"/>
      <w:b/>
      <w:bCs/>
      <w:szCs w:val="22"/>
    </w:rPr>
  </w:style>
  <w:style w:type="paragraph" w:customStyle="1" w:styleId="Sous-titreniveau2">
    <w:name w:val="Sous-titre niveau 2"/>
    <w:basedOn w:val="Paragraphedeliste"/>
    <w:qFormat/>
    <w:rsid w:val="00BC14FA"/>
    <w:pPr>
      <w:numPr>
        <w:ilvl w:val="2"/>
        <w:numId w:val="1"/>
      </w:numPr>
      <w:spacing w:before="240" w:after="240"/>
      <w:ind w:left="1418" w:hanging="567"/>
    </w:pPr>
    <w:rPr>
      <w:rFonts w:cs="Poppins SemiBold"/>
      <w:bCs/>
      <w:szCs w:val="20"/>
    </w:rPr>
  </w:style>
  <w:style w:type="paragraph" w:customStyle="1" w:styleId="Sous-titreniveau3">
    <w:name w:val="Sous-titre niveau 3"/>
    <w:basedOn w:val="Sous-titreniveau2"/>
    <w:rsid w:val="00AE6F7D"/>
    <w:pPr>
      <w:ind w:hanging="698"/>
    </w:pPr>
  </w:style>
  <w:style w:type="paragraph" w:customStyle="1" w:styleId="Mini-titre">
    <w:name w:val="Mini-titre"/>
    <w:basedOn w:val="Paragraphedeliste"/>
    <w:rsid w:val="00E5617C"/>
    <w:pPr>
      <w:ind w:left="340" w:hanging="227"/>
    </w:pPr>
    <w:rPr>
      <w:rFonts w:ascii="Poppins SemiBold" w:hAnsi="Poppins SemiBold" w:cs="Poppins SemiBold"/>
      <w:b/>
      <w:bCs/>
      <w:szCs w:val="20"/>
      <w:u w:val="single"/>
    </w:rPr>
  </w:style>
  <w:style w:type="paragraph" w:customStyle="1" w:styleId="Bullet-points">
    <w:name w:val="Bullet-points"/>
    <w:basedOn w:val="Paragraphedeliste"/>
    <w:rsid w:val="00B32D3E"/>
    <w:pPr>
      <w:numPr>
        <w:numId w:val="4"/>
      </w:numPr>
      <w:ind w:left="426" w:hanging="426"/>
      <w:jc w:val="both"/>
    </w:pPr>
    <w:rPr>
      <w:rFonts w:cs="Poppins"/>
      <w:szCs w:val="20"/>
    </w:rPr>
  </w:style>
  <w:style w:type="paragraph" w:customStyle="1" w:styleId="Informations">
    <w:name w:val="Informations"/>
    <w:basedOn w:val="Paragraphe"/>
    <w:rsid w:val="00F13E64"/>
    <w:pPr>
      <w:spacing w:before="0" w:after="0"/>
    </w:pPr>
  </w:style>
  <w:style w:type="table" w:styleId="Grilledutableau">
    <w:name w:val="Table Grid"/>
    <w:basedOn w:val="TableauNormal"/>
    <w:uiPriority w:val="59"/>
    <w:rsid w:val="0082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69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69A8"/>
  </w:style>
  <w:style w:type="paragraph" w:styleId="Pieddepage">
    <w:name w:val="footer"/>
    <w:basedOn w:val="Normal"/>
    <w:link w:val="PieddepageCar"/>
    <w:uiPriority w:val="99"/>
    <w:unhideWhenUsed/>
    <w:rsid w:val="002569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69A8"/>
  </w:style>
  <w:style w:type="character" w:styleId="Numrodepage">
    <w:name w:val="page number"/>
    <w:basedOn w:val="Policepardfaut"/>
    <w:uiPriority w:val="99"/>
    <w:semiHidden/>
    <w:unhideWhenUsed/>
    <w:rsid w:val="002569A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0C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0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60C2"/>
    <w:rPr>
      <w:vertAlign w:val="superscript"/>
    </w:rPr>
  </w:style>
  <w:style w:type="paragraph" w:customStyle="1" w:styleId="NotedeBasdepage0">
    <w:name w:val="Note de Bas de page"/>
    <w:basedOn w:val="Notedebasdepage"/>
    <w:rsid w:val="004C60C2"/>
    <w:rPr>
      <w:rFonts w:ascii="Poppins" w:hAnsi="Poppins" w:cs="Poppins"/>
      <w:sz w:val="16"/>
      <w:szCs w:val="16"/>
    </w:rPr>
  </w:style>
  <w:style w:type="paragraph" w:customStyle="1" w:styleId="Puce1">
    <w:name w:val="Puce 1"/>
    <w:basedOn w:val="Normal"/>
    <w:link w:val="Puce1Car"/>
    <w:qFormat/>
    <w:rsid w:val="004E5E3F"/>
    <w:pPr>
      <w:numPr>
        <w:numId w:val="17"/>
      </w:numPr>
      <w:ind w:left="425" w:hanging="425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E5E3F"/>
    <w:rPr>
      <w:rFonts w:ascii="Arial" w:hAnsi="Arial"/>
      <w:sz w:val="20"/>
    </w:rPr>
  </w:style>
  <w:style w:type="character" w:customStyle="1" w:styleId="Puce1Car">
    <w:name w:val="Puce 1 Car"/>
    <w:basedOn w:val="ParagraphedelisteCar"/>
    <w:link w:val="Puce1"/>
    <w:rsid w:val="004E5E3F"/>
    <w:rPr>
      <w:rFonts w:ascii="Arial" w:hAnsi="Arial"/>
      <w:sz w:val="20"/>
    </w:rPr>
  </w:style>
  <w:style w:type="paragraph" w:customStyle="1" w:styleId="Puce2">
    <w:name w:val="Puce 2"/>
    <w:basedOn w:val="Puce1"/>
    <w:link w:val="Puce2Car"/>
    <w:qFormat/>
    <w:rsid w:val="004E5E3F"/>
    <w:pPr>
      <w:numPr>
        <w:ilvl w:val="1"/>
      </w:numPr>
      <w:ind w:left="850" w:hanging="425"/>
    </w:pPr>
  </w:style>
  <w:style w:type="character" w:customStyle="1" w:styleId="Puce2Car">
    <w:name w:val="Puce 2 Car"/>
    <w:basedOn w:val="Puce1Car"/>
    <w:link w:val="Puce2"/>
    <w:rsid w:val="004E5E3F"/>
    <w:rPr>
      <w:rFonts w:ascii="Arial" w:hAnsi="Arial"/>
      <w:sz w:val="20"/>
    </w:rPr>
  </w:style>
  <w:style w:type="paragraph" w:customStyle="1" w:styleId="Puce3">
    <w:name w:val="Puce 3"/>
    <w:basedOn w:val="Puce2"/>
    <w:link w:val="Puce3Car"/>
    <w:qFormat/>
    <w:rsid w:val="004E5E3F"/>
    <w:pPr>
      <w:numPr>
        <w:ilvl w:val="2"/>
      </w:numPr>
      <w:ind w:left="1276" w:hanging="425"/>
    </w:pPr>
  </w:style>
  <w:style w:type="character" w:customStyle="1" w:styleId="Puce3Car">
    <w:name w:val="Puce 3 Car"/>
    <w:basedOn w:val="Puce2Car"/>
    <w:link w:val="Puce3"/>
    <w:rsid w:val="004E5E3F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C574C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574C3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C5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sfa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laura.gavina@elisfa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cnil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nef@cpnef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5EE8B-F7DD-4E54-B309-069272A8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Laura GAVINA</cp:lastModifiedBy>
  <cp:revision>37</cp:revision>
  <cp:lastPrinted>2021-05-18T14:44:00Z</cp:lastPrinted>
  <dcterms:created xsi:type="dcterms:W3CDTF">2021-05-12T15:33:00Z</dcterms:created>
  <dcterms:modified xsi:type="dcterms:W3CDTF">2024-07-18T08:38:00Z</dcterms:modified>
</cp:coreProperties>
</file>